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4" w:tblpY="-142"/>
        <w:tblW w:w="9992" w:type="dxa"/>
        <w:tblLayout w:type="fixed"/>
        <w:tblLook w:val="00A0" w:firstRow="1" w:lastRow="0" w:firstColumn="1" w:lastColumn="0" w:noHBand="0" w:noVBand="0"/>
      </w:tblPr>
      <w:tblGrid>
        <w:gridCol w:w="5070"/>
        <w:gridCol w:w="4922"/>
      </w:tblGrid>
      <w:tr w:rsidR="00AE6C25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6C25" w:rsidRDefault="002251CB">
            <w:pPr>
              <w:pStyle w:val="af8"/>
              <w:ind w:left="567" w:hanging="56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«СОГЛАСОВАНО»:</w:t>
            </w:r>
          </w:p>
          <w:p w:rsidR="00AE6C25" w:rsidRDefault="002251CB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Председатель комитета по физической культуре и спорту администрации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br w:type="textWrapping" w:clear="all"/>
              <w:t>города Перми</w:t>
            </w:r>
          </w:p>
          <w:p w:rsidR="00AE6C25" w:rsidRDefault="00AE6C25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E6C25" w:rsidRDefault="00AE6C25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E6C25" w:rsidRDefault="00AE6C25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E6C25" w:rsidRDefault="00AE6C25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E6C25" w:rsidRDefault="002251CB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С.В. Сапегин</w:t>
            </w:r>
          </w:p>
          <w:p w:rsidR="00AE6C25" w:rsidRDefault="00AE6C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C25" w:rsidRDefault="002251C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      » _____________________ 2024 г.</w:t>
            </w:r>
          </w:p>
        </w:tc>
        <w:tc>
          <w:tcPr>
            <w:tcW w:w="4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6C25" w:rsidRDefault="002251CB">
            <w:pPr>
              <w:pStyle w:val="af8"/>
              <w:ind w:left="567" w:hanging="56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«УТВЕРЖДАЮ»:</w:t>
            </w:r>
          </w:p>
          <w:p w:rsidR="00AE6C25" w:rsidRDefault="002251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Директор муниципального автономного учреждения дополнительного образования «Спортивная школа олимпийского резерва водных видов спорта» </w:t>
            </w:r>
          </w:p>
          <w:p w:rsidR="00AE6C25" w:rsidRDefault="002251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г. Перми</w:t>
            </w:r>
          </w:p>
          <w:p w:rsidR="00AE6C25" w:rsidRDefault="00AE6C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E6C25" w:rsidRDefault="002251CB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___________________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А.А. Горбунов</w:t>
            </w:r>
          </w:p>
          <w:p w:rsidR="00AE6C25" w:rsidRDefault="00AE6C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6C25" w:rsidRDefault="002251C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      » _____________________ 2024 г.</w:t>
            </w:r>
          </w:p>
        </w:tc>
      </w:tr>
      <w:tr w:rsidR="00AE6C25"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6C25" w:rsidRDefault="002251CB">
            <w:pPr>
              <w:pStyle w:val="af8"/>
              <w:ind w:left="567" w:hanging="567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«СОГЛАСОВАНО»:</w:t>
            </w:r>
          </w:p>
          <w:p w:rsidR="00AE6C25" w:rsidRDefault="002251CB">
            <w:pPr>
              <w:pStyle w:val="af8"/>
              <w:tabs>
                <w:tab w:val="left" w:pos="1604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Директор муниципального автономного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«Городской спортивно-культурный комплекс» </w:t>
            </w:r>
          </w:p>
          <w:p w:rsidR="00AE6C25" w:rsidRDefault="00AE6C25">
            <w:pPr>
              <w:tabs>
                <w:tab w:val="right" w:pos="-4536"/>
              </w:tabs>
              <w:spacing w:after="0"/>
              <w:ind w:right="-334"/>
              <w:rPr>
                <w:rFonts w:ascii="Times New Roman" w:hAnsi="Times New Roman"/>
                <w:sz w:val="28"/>
                <w:szCs w:val="28"/>
              </w:rPr>
            </w:pPr>
          </w:p>
          <w:p w:rsidR="00AE6C25" w:rsidRDefault="00AE6C25">
            <w:pPr>
              <w:tabs>
                <w:tab w:val="right" w:pos="-4536"/>
              </w:tabs>
              <w:spacing w:after="0"/>
              <w:ind w:right="-334"/>
              <w:rPr>
                <w:rFonts w:ascii="Times New Roman" w:hAnsi="Times New Roman"/>
                <w:sz w:val="28"/>
                <w:szCs w:val="28"/>
              </w:rPr>
            </w:pPr>
          </w:p>
          <w:p w:rsidR="00AE6C25" w:rsidRDefault="002251CB">
            <w:pPr>
              <w:tabs>
                <w:tab w:val="right" w:pos="-4536"/>
              </w:tabs>
              <w:spacing w:after="0"/>
              <w:ind w:right="-3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 В.В. Кузнецов</w:t>
            </w:r>
          </w:p>
          <w:p w:rsidR="00AE6C25" w:rsidRDefault="00AE6C25">
            <w:pPr>
              <w:tabs>
                <w:tab w:val="right" w:pos="-4536"/>
              </w:tabs>
              <w:spacing w:after="0"/>
              <w:ind w:right="-334"/>
              <w:rPr>
                <w:rFonts w:ascii="Times New Roman" w:hAnsi="Times New Roman"/>
                <w:sz w:val="28"/>
                <w:szCs w:val="28"/>
              </w:rPr>
            </w:pPr>
          </w:p>
          <w:p w:rsidR="00AE6C25" w:rsidRDefault="002251C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      » _____________________ 2024 г.</w:t>
            </w:r>
          </w:p>
          <w:p w:rsidR="00AE6C25" w:rsidRDefault="00AE6C2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E6C25" w:rsidRDefault="00AE6C25">
            <w:pPr>
              <w:pStyle w:val="af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AE6C25" w:rsidRDefault="00AE6C25">
      <w:pPr>
        <w:ind w:right="-165"/>
      </w:pPr>
    </w:p>
    <w:p w:rsidR="00AE6C25" w:rsidRDefault="002251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E6C25" w:rsidRDefault="002251C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Лиге водных видов спорта</w:t>
      </w:r>
    </w:p>
    <w:p w:rsidR="00AE6C25" w:rsidRDefault="002251C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(1 этап)</w:t>
      </w:r>
    </w:p>
    <w:p w:rsidR="00AE6C25" w:rsidRDefault="00AE6C2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C25" w:rsidRDefault="00AE6C25">
      <w:pPr>
        <w:jc w:val="center"/>
        <w:rPr>
          <w:rFonts w:ascii="Times New Roman" w:hAnsi="Times New Roman"/>
          <w:b/>
          <w:bCs/>
          <w:sz w:val="28"/>
          <w:szCs w:val="28"/>
        </w:rPr>
        <w:sectPr w:rsidR="00AE6C2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E6C25" w:rsidRDefault="002251CB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AE6C25" w:rsidRDefault="00AE6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Лига водных видов спорта (1 этап) (далее – Лига, спортивные соревнования) проводится в соответствии с календарным планом официальных физкультурных мероприятий и спортивных мероприятий города Перми на 2024 год, утвержденным приказом председателя комитета по физической культуре и спорту администрации города Перми от 29.12.2023 № 059-15-01-03-353.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в соответствии с правилами вида спорта «плавание» утверждёнными приказом Министерства спорта Российской Федерации от 16 ноября 2023 г. № 806. 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с целью пропаганды </w:t>
      </w:r>
      <w:r>
        <w:rPr>
          <w:rFonts w:ascii="Times New Roman" w:hAnsi="Times New Roman"/>
          <w:sz w:val="28"/>
          <w:szCs w:val="28"/>
        </w:rPr>
        <w:br/>
        <w:t>и популяризации ценностей физической культуры и спорта среди обучающихся общеобразовательных учреждений.</w:t>
      </w:r>
    </w:p>
    <w:p w:rsidR="00AE6C25" w:rsidRDefault="002251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Задачами проведения спортивных соревнований являются:</w:t>
      </w:r>
    </w:p>
    <w:p w:rsidR="00AE6C25" w:rsidRDefault="002251CB">
      <w:pPr>
        <w:pStyle w:val="afd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совершенствование форм организации массовой физкультурно-спортивной работы;</w:t>
      </w:r>
    </w:p>
    <w:p w:rsidR="00AE6C25" w:rsidRDefault="002251CB">
      <w:pPr>
        <w:pStyle w:val="afd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пропаганда физической культуры и спорта среди </w:t>
      </w:r>
      <w:r>
        <w:rPr>
          <w:rFonts w:ascii="Times New Roman" w:hAnsi="Times New Roman"/>
          <w:sz w:val="28"/>
          <w:szCs w:val="28"/>
        </w:rPr>
        <w:t>обучающихся общеобразовательных учреждений;</w:t>
      </w:r>
    </w:p>
    <w:p w:rsidR="00AE6C25" w:rsidRDefault="002251CB">
      <w:pPr>
        <w:pStyle w:val="afd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AE6C25" w:rsidRDefault="002251CB">
      <w:pPr>
        <w:pStyle w:val="afd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обучающихся общеобразовательных учреждений </w:t>
      </w:r>
      <w:r>
        <w:rPr>
          <w:rFonts w:ascii="Times New Roman" w:hAnsi="Times New Roman"/>
          <w:sz w:val="28"/>
          <w:szCs w:val="28"/>
        </w:rPr>
        <w:br/>
        <w:t>к регулярным занятиям физической культурой и спортом;</w:t>
      </w:r>
    </w:p>
    <w:p w:rsidR="00AE6C25" w:rsidRDefault="002251CB">
      <w:pPr>
        <w:pStyle w:val="afd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ыявление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, имеющих способности в различных видах спорта;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6C25" w:rsidRDefault="002251CB">
      <w:pPr>
        <w:pStyle w:val="afd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крепление дружественных связей между коллективами обучающихся общеобразовательных </w:t>
      </w:r>
      <w:r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</w:rPr>
        <w:t>азвитие сотрудничества.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04.12.2007 № 329 «О физической культуре и спорте в Российской Федерации».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официальным вызовом на спортивные соревнования и основанием для командирования команд, участников, тренеров и представителей.</w:t>
      </w:r>
    </w:p>
    <w:p w:rsidR="00AE6C25" w:rsidRDefault="00AE6C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C25" w:rsidRDefault="00225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  <w:t>ПРАВА И ОБЯЗАННОСТИ ОРГАНИЗАТОРОВ СПОРТИВНЫХ СОРЕВНОВАНИЙ</w:t>
      </w:r>
    </w:p>
    <w:p w:rsidR="00AE6C25" w:rsidRDefault="00AE6C25">
      <w:pPr>
        <w:framePr w:hSpace="180" w:wrap="around" w:vAnchor="text" w:hAnchor="margin" w:x="34" w:y="-142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Организаторами спортивных соревнований являются: комитет</w:t>
      </w:r>
      <w:r>
        <w:rPr>
          <w:rFonts w:ascii="Times New Roman" w:hAnsi="Times New Roman"/>
          <w:sz w:val="28"/>
          <w:szCs w:val="28"/>
        </w:rPr>
        <w:br/>
        <w:t xml:space="preserve">по физической культуре и спорту администрации города Перми </w:t>
      </w:r>
      <w:r>
        <w:rPr>
          <w:rFonts w:ascii="Times New Roman" w:hAnsi="Times New Roman"/>
          <w:sz w:val="28"/>
          <w:szCs w:val="28"/>
        </w:rPr>
        <w:br/>
        <w:t xml:space="preserve">(далее – Комитет), муниципальное автономное учреждение дополнительного образования «Спортивная школа олимпийского резерва водных видов спорта» г. Перми (далее – Учреждение),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муниципальное автономное учреждение </w:t>
      </w:r>
      <w:r>
        <w:rPr>
          <w:rFonts w:ascii="Times New Roman" w:hAnsi="Times New Roman"/>
          <w:sz w:val="28"/>
          <w:szCs w:val="28"/>
        </w:rPr>
        <w:t xml:space="preserve">«Городской спортивно-культурный комплекс» (далее – МАУ «ГСКК» г. </w:t>
      </w:r>
      <w:r>
        <w:rPr>
          <w:rFonts w:ascii="Times New Roman" w:hAnsi="Times New Roman"/>
          <w:sz w:val="28"/>
          <w:szCs w:val="28"/>
        </w:rPr>
        <w:lastRenderedPageBreak/>
        <w:t>Перми)</w:t>
      </w:r>
      <w:r w:rsidR="00765A18" w:rsidRPr="00765A18">
        <w:rPr>
          <w:sz w:val="28"/>
          <w:szCs w:val="28"/>
        </w:rPr>
        <w:t xml:space="preserve"> </w:t>
      </w:r>
      <w:r w:rsidR="00765A18" w:rsidRPr="00765A18">
        <w:rPr>
          <w:rFonts w:ascii="Times New Roman" w:hAnsi="Times New Roman"/>
          <w:sz w:val="28"/>
          <w:szCs w:val="28"/>
        </w:rPr>
        <w:t>(в части предоставления объекта спорта для проведения спортивных соревнований)</w:t>
      </w:r>
      <w:r w:rsidRPr="00765A18">
        <w:rPr>
          <w:rFonts w:ascii="Times New Roman" w:hAnsi="Times New Roman"/>
          <w:sz w:val="28"/>
          <w:szCs w:val="28"/>
        </w:rPr>
        <w:t>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определяет, Комитет и МАУ «ГСКК» г. Перми согласовывают условия проведения спортивных соревнований, предусмотренные настоящим Положением.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по подготовке и проведению спортивных соревнований возлагается на Учреждение.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проведение спортивных соревнований возлагается</w:t>
      </w:r>
      <w:r>
        <w:rPr>
          <w:rFonts w:ascii="Times New Roman" w:hAnsi="Times New Roman"/>
          <w:sz w:val="28"/>
          <w:szCs w:val="28"/>
        </w:rPr>
        <w:br/>
        <w:t>на Учреждение и главную судейскую коллегию.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5DD">
        <w:rPr>
          <w:rFonts w:ascii="Times New Roman" w:hAnsi="Times New Roman"/>
          <w:sz w:val="28"/>
          <w:szCs w:val="28"/>
        </w:rPr>
        <w:t xml:space="preserve">Главный судья спортивных соревнований – </w:t>
      </w:r>
      <w:r w:rsidR="002005DD" w:rsidRPr="002005DD">
        <w:rPr>
          <w:rFonts w:ascii="Times New Roman" w:hAnsi="Times New Roman"/>
          <w:sz w:val="28"/>
          <w:szCs w:val="28"/>
        </w:rPr>
        <w:t>Фадеев Алексей Юрьевич</w:t>
      </w:r>
      <w:r w:rsidRPr="002005DD">
        <w:rPr>
          <w:rFonts w:ascii="Times New Roman" w:hAnsi="Times New Roman"/>
          <w:sz w:val="28"/>
          <w:szCs w:val="28"/>
        </w:rPr>
        <w:t xml:space="preserve">, спортивный судья </w:t>
      </w:r>
      <w:r w:rsidR="002005DD" w:rsidRPr="002005DD">
        <w:rPr>
          <w:rFonts w:ascii="Times New Roman" w:hAnsi="Times New Roman"/>
          <w:sz w:val="28"/>
          <w:szCs w:val="28"/>
          <w:lang w:val="en-US"/>
        </w:rPr>
        <w:t>I</w:t>
      </w:r>
      <w:r w:rsidRPr="002005DD">
        <w:rPr>
          <w:rFonts w:ascii="Times New Roman" w:hAnsi="Times New Roman"/>
          <w:sz w:val="28"/>
          <w:szCs w:val="28"/>
        </w:rPr>
        <w:t xml:space="preserve"> категории, тел.8 (</w:t>
      </w:r>
      <w:r w:rsidR="002005DD" w:rsidRPr="002005DD">
        <w:rPr>
          <w:rFonts w:ascii="Times New Roman" w:hAnsi="Times New Roman"/>
          <w:sz w:val="28"/>
          <w:szCs w:val="28"/>
        </w:rPr>
        <w:t>912</w:t>
      </w:r>
      <w:r w:rsidRPr="002005DD">
        <w:rPr>
          <w:rFonts w:ascii="Times New Roman" w:hAnsi="Times New Roman"/>
          <w:sz w:val="28"/>
          <w:szCs w:val="28"/>
        </w:rPr>
        <w:t>)</w:t>
      </w:r>
      <w:r w:rsidR="002005DD" w:rsidRPr="002005DD">
        <w:rPr>
          <w:rFonts w:ascii="Times New Roman" w:hAnsi="Times New Roman"/>
          <w:sz w:val="28"/>
          <w:szCs w:val="28"/>
        </w:rPr>
        <w:t>5934727</w:t>
      </w:r>
      <w:r w:rsidRPr="002005DD">
        <w:rPr>
          <w:rFonts w:ascii="Times New Roman" w:hAnsi="Times New Roman"/>
          <w:sz w:val="28"/>
          <w:szCs w:val="28"/>
        </w:rPr>
        <w:t>.</w:t>
      </w:r>
    </w:p>
    <w:p w:rsidR="00AE6C25" w:rsidRDefault="00AE6C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AE6C25" w:rsidRDefault="00225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>ОБЕСПЕЧЕНИЕ БЕЗОПАСНОСТИ УЧАСТНИКОВ И ЗРИТЕЛЕЙ, МЕДИЦИНСКОЕ ОБЕСПЕЧЕНИЕ</w:t>
      </w:r>
    </w:p>
    <w:p w:rsidR="00AE6C25" w:rsidRDefault="002251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Спортивные </w:t>
      </w:r>
      <w:r>
        <w:rPr>
          <w:rFonts w:ascii="Times New Roman" w:hAnsi="Times New Roman"/>
          <w:sz w:val="28"/>
          <w:szCs w:val="28"/>
        </w:rPr>
        <w:t>соревнования проводятся на территориях (местах проведения), специально подготовленных для проведения официального соревнования в соответствии с Федеральным законом от 04.12.2007 № 329-ФЗ «О физической культуре и спорте в Российской Федерации».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соревнований, утверждённых постановлением Правительства Российской Федерации от 18.04.2014 № 353.</w:t>
      </w:r>
    </w:p>
    <w:p w:rsidR="00AE6C25" w:rsidRDefault="002251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Лиге осуществляется только при наличии полиса страхования жизни и здоровья от несчастных случаев (оригинала), который предоставляется в комиссию по допуску участников на каждого участника соревнования.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зрителей при проведении соревнований регламентируется в соответствии с Правилами поведения зрителей</w:t>
      </w:r>
      <w:r w:rsidR="002005DD" w:rsidRPr="00200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проведении официальных спортивных соревнований, утвержденными постановлением Правительства РФ от 16.12.2013 № 1156.</w:t>
      </w:r>
    </w:p>
    <w:p w:rsidR="00AE6C25" w:rsidRDefault="002251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должен иметь медицинское заключение о допуске</w:t>
      </w:r>
      <w:r>
        <w:rPr>
          <w:rFonts w:ascii="Times New Roman" w:hAnsi="Times New Roman"/>
          <w:sz w:val="28"/>
          <w:szCs w:val="28"/>
        </w:rPr>
        <w:br/>
        <w:t>к участию в Лиге.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E6C25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Спортивные соревнования обслуживаются бригадой скорой помощи и сотрудниками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охранного предприятия.</w:t>
      </w:r>
    </w:p>
    <w:p w:rsidR="00AE6C25" w:rsidRDefault="002251C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IV.</w:t>
      </w:r>
      <w:r>
        <w:rPr>
          <w:rFonts w:ascii="Times New Roman" w:hAnsi="Times New Roman"/>
          <w:b/>
          <w:bCs/>
          <w:sz w:val="28"/>
          <w:szCs w:val="28"/>
        </w:rPr>
        <w:tab/>
        <w:t>ЛИГА ВОДНЫХ ВИДОВ СПОРТА (1 ЭТАП)</w:t>
      </w:r>
    </w:p>
    <w:p w:rsidR="00AE6C25" w:rsidRDefault="00AE6C2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C25" w:rsidRDefault="002251CB">
      <w:pPr>
        <w:pStyle w:val="afd"/>
        <w:numPr>
          <w:ilvl w:val="0"/>
          <w:numId w:val="14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Общие сведения о спортивных соревнованиях</w:t>
      </w:r>
    </w:p>
    <w:tbl>
      <w:tblPr>
        <w:tblW w:w="1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68"/>
        <w:gridCol w:w="807"/>
        <w:gridCol w:w="992"/>
        <w:gridCol w:w="567"/>
        <w:gridCol w:w="567"/>
        <w:gridCol w:w="426"/>
        <w:gridCol w:w="567"/>
        <w:gridCol w:w="1313"/>
        <w:gridCol w:w="2268"/>
        <w:gridCol w:w="850"/>
        <w:gridCol w:w="1984"/>
        <w:gridCol w:w="1417"/>
        <w:gridCol w:w="609"/>
      </w:tblGrid>
      <w:tr w:rsidR="00AE6C25">
        <w:tc>
          <w:tcPr>
            <w:tcW w:w="577" w:type="dxa"/>
            <w:vMerge w:val="restart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AE6C25" w:rsidRDefault="00AE6C2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268" w:type="dxa"/>
            <w:vMerge w:val="restart"/>
            <w:shd w:val="clear" w:color="FFFFFF" w:fill="FFFFFF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Место проведения спортивных</w:t>
            </w:r>
          </w:p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соревнований (наименование населенного пункта, адрес места проведения, наименование объекта спорта (при наличии)</w:t>
            </w:r>
          </w:p>
        </w:tc>
        <w:tc>
          <w:tcPr>
            <w:tcW w:w="807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Характер подведения итогов соревнования</w:t>
            </w:r>
          </w:p>
        </w:tc>
        <w:tc>
          <w:tcPr>
            <w:tcW w:w="992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Планируемое количество участников соревнования (чел.)</w:t>
            </w:r>
          </w:p>
        </w:tc>
        <w:tc>
          <w:tcPr>
            <w:tcW w:w="2127" w:type="dxa"/>
            <w:gridSpan w:val="4"/>
            <w:shd w:val="clear" w:color="FFFFFF" w:fill="FFFFFF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спортивной команды</w:t>
            </w:r>
          </w:p>
        </w:tc>
        <w:tc>
          <w:tcPr>
            <w:tcW w:w="1313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Квалификация спортсменов</w:t>
            </w:r>
          </w:p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(наличие спортивного звания или спортивного разряда)</w:t>
            </w:r>
          </w:p>
        </w:tc>
        <w:tc>
          <w:tcPr>
            <w:tcW w:w="2268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Группы участников соревнований по полу и возрасту в соответствии с ЕВСК</w:t>
            </w:r>
          </w:p>
        </w:tc>
        <w:tc>
          <w:tcPr>
            <w:tcW w:w="4860" w:type="dxa"/>
            <w:gridSpan w:val="4"/>
            <w:shd w:val="clear" w:color="FFFFFF" w:fill="FFFFFF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Программа спортивного соревнования</w:t>
            </w:r>
          </w:p>
        </w:tc>
      </w:tr>
      <w:tr w:rsidR="00AE6C25">
        <w:trPr>
          <w:trHeight w:val="253"/>
        </w:trPr>
        <w:tc>
          <w:tcPr>
            <w:tcW w:w="577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560" w:type="dxa"/>
            <w:gridSpan w:val="3"/>
            <w:shd w:val="clear" w:color="FFFFFF" w:fill="FFFFFF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</w:t>
            </w:r>
          </w:p>
        </w:tc>
        <w:tc>
          <w:tcPr>
            <w:tcW w:w="1313" w:type="dxa"/>
            <w:vMerge/>
            <w:shd w:val="clear" w:color="FFFFFF" w:fill="FFFFFF"/>
          </w:tcPr>
          <w:p w:rsidR="00AE6C25" w:rsidRDefault="00AE6C2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FFFFFF" w:fill="FFFFFF"/>
          </w:tcPr>
          <w:p w:rsidR="00AE6C25" w:rsidRDefault="00AE6C25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Сроки проведения, в т.ч. дата приезда и дата отъезда</w:t>
            </w:r>
          </w:p>
        </w:tc>
        <w:tc>
          <w:tcPr>
            <w:tcW w:w="1984" w:type="dxa"/>
            <w:vMerge w:val="restart"/>
            <w:shd w:val="clear" w:color="FFFFFF" w:fill="FFFFFF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Наименование спортивной дисциплины</w:t>
            </w:r>
          </w:p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(в соответствии с ВРВС)</w:t>
            </w:r>
          </w:p>
        </w:tc>
        <w:tc>
          <w:tcPr>
            <w:tcW w:w="1417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Номер-код спортивной дисциплины</w:t>
            </w:r>
          </w:p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(в соответствии с ВРВС)</w:t>
            </w:r>
          </w:p>
        </w:tc>
        <w:tc>
          <w:tcPr>
            <w:tcW w:w="608" w:type="dxa"/>
            <w:vMerge w:val="restart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Кол-во видов программы / кол-во медалей</w:t>
            </w:r>
          </w:p>
        </w:tc>
      </w:tr>
      <w:tr w:rsidR="00AE6C25">
        <w:trPr>
          <w:trHeight w:val="2076"/>
        </w:trPr>
        <w:tc>
          <w:tcPr>
            <w:tcW w:w="577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7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спортсменов</w:t>
            </w:r>
          </w:p>
        </w:tc>
        <w:tc>
          <w:tcPr>
            <w:tcW w:w="426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представителей</w:t>
            </w:r>
          </w:p>
        </w:tc>
        <w:tc>
          <w:tcPr>
            <w:tcW w:w="567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спортивных судей</w:t>
            </w:r>
          </w:p>
        </w:tc>
        <w:tc>
          <w:tcPr>
            <w:tcW w:w="1313" w:type="dxa"/>
            <w:vMerge/>
            <w:shd w:val="clear" w:color="FFFFFF" w:fill="FFFFFF"/>
            <w:textDirection w:val="btLr"/>
          </w:tcPr>
          <w:p w:rsidR="00AE6C25" w:rsidRDefault="00AE6C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FFFFFF" w:fill="FFFFFF"/>
            <w:textDirection w:val="btLr"/>
          </w:tcPr>
          <w:p w:rsidR="00AE6C25" w:rsidRDefault="00AE6C25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vMerge/>
            <w:shd w:val="clear" w:color="FFFFFF" w:fill="FFFFFF"/>
          </w:tcPr>
          <w:p w:rsidR="00AE6C25" w:rsidRDefault="00AE6C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C25">
        <w:trPr>
          <w:cantSplit/>
          <w:trHeight w:val="104"/>
        </w:trPr>
        <w:tc>
          <w:tcPr>
            <w:tcW w:w="577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13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08" w:type="dxa"/>
            <w:shd w:val="clear" w:color="FFFFFF" w:fill="FFFFFF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E6C25">
        <w:trPr>
          <w:cantSplit/>
          <w:trHeight w:val="3218"/>
        </w:trPr>
        <w:tc>
          <w:tcPr>
            <w:tcW w:w="577" w:type="dxa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</w:rPr>
              <w:t xml:space="preserve">г. Пермь, </w:t>
            </w:r>
            <w:r>
              <w:rPr>
                <w:rFonts w:ascii="Times New Roman" w:hAnsi="Times New Roman"/>
              </w:rPr>
              <w:br/>
              <w:t>ул. Транспортная, д.7</w:t>
            </w:r>
          </w:p>
        </w:tc>
        <w:tc>
          <w:tcPr>
            <w:tcW w:w="807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Личные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 человек от команды, не менее 1 представителя</w:t>
            </w:r>
          </w:p>
        </w:tc>
        <w:tc>
          <w:tcPr>
            <w:tcW w:w="567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 человек от команды</w:t>
            </w:r>
          </w:p>
        </w:tc>
        <w:tc>
          <w:tcPr>
            <w:tcW w:w="426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</w:t>
            </w:r>
          </w:p>
        </w:tc>
        <w:tc>
          <w:tcPr>
            <w:tcW w:w="567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3" w:type="dxa"/>
            <w:shd w:val="clear" w:color="FFFFFF" w:fill="FFFFFF"/>
            <w:textDirection w:val="btLr"/>
            <w:vAlign w:val="center"/>
          </w:tcPr>
          <w:p w:rsidR="00AE6C25" w:rsidRDefault="002251C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Требования к спортивной квалификации отсутствуют</w:t>
            </w:r>
          </w:p>
        </w:tc>
        <w:tc>
          <w:tcPr>
            <w:tcW w:w="2268" w:type="dxa"/>
            <w:shd w:val="clear" w:color="FFFFFF" w:fill="FFFFFF"/>
            <w:vAlign w:val="center"/>
          </w:tcPr>
          <w:p w:rsidR="00AE6C25" w:rsidRDefault="0022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Юноши, девушки </w:t>
            </w:r>
          </w:p>
          <w:p w:rsidR="00AE6C25" w:rsidRDefault="00E76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9-10 </w:t>
            </w:r>
            <w:r w:rsidR="002251CB">
              <w:rPr>
                <w:rFonts w:ascii="Times New Roman" w:hAnsi="Times New Roman" w:cs="Times New Roman"/>
                <w:szCs w:val="22"/>
              </w:rPr>
              <w:t>лет</w:t>
            </w:r>
          </w:p>
          <w:p w:rsidR="00AE6C25" w:rsidRDefault="002251C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Юноши, девушки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AE6C25" w:rsidRDefault="000E6DD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2"/>
              </w:rPr>
              <w:t>11-13</w:t>
            </w:r>
            <w:bookmarkStart w:id="0" w:name="_GoBack"/>
            <w:bookmarkEnd w:id="0"/>
            <w:r w:rsidR="002251CB">
              <w:rPr>
                <w:rFonts w:ascii="Times New Roman" w:hAnsi="Times New Roman"/>
                <w:szCs w:val="22"/>
              </w:rPr>
              <w:t xml:space="preserve"> лет</w:t>
            </w:r>
          </w:p>
          <w:p w:rsidR="00AE6C25" w:rsidRDefault="0022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Юноши, девушки</w:t>
            </w:r>
          </w:p>
          <w:p w:rsidR="00AE6C25" w:rsidRDefault="0022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14-15 лет</w:t>
            </w:r>
          </w:p>
          <w:p w:rsidR="00AE6C25" w:rsidRDefault="0022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Юниоры, юниорки</w:t>
            </w:r>
          </w:p>
          <w:p w:rsidR="00AE6C25" w:rsidRDefault="00225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>16-18 лет</w:t>
            </w:r>
          </w:p>
        </w:tc>
        <w:tc>
          <w:tcPr>
            <w:tcW w:w="850" w:type="dxa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вольный стиль 50 м (бассейн 25 м)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007027 1811Я</w:t>
            </w:r>
          </w:p>
        </w:tc>
        <w:tc>
          <w:tcPr>
            <w:tcW w:w="608" w:type="dxa"/>
            <w:shd w:val="clear" w:color="FFFFFF" w:fill="FFFFFF"/>
            <w:vAlign w:val="center"/>
          </w:tcPr>
          <w:p w:rsidR="00AE6C25" w:rsidRDefault="002251C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1/24</w:t>
            </w:r>
          </w:p>
        </w:tc>
      </w:tr>
    </w:tbl>
    <w:p w:rsidR="00AE6C25" w:rsidRDefault="00200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09.00 – 9</w:t>
      </w:r>
      <w:r w:rsidR="002251CB">
        <w:rPr>
          <w:rFonts w:ascii="Times New Roman" w:hAnsi="Times New Roman"/>
          <w:sz w:val="28"/>
          <w:szCs w:val="28"/>
        </w:rPr>
        <w:t>.30</w:t>
      </w:r>
      <w:r w:rsidR="002251CB">
        <w:rPr>
          <w:rFonts w:ascii="Times New Roman" w:hAnsi="Times New Roman"/>
          <w:sz w:val="28"/>
          <w:szCs w:val="28"/>
        </w:rPr>
        <w:tab/>
      </w:r>
      <w:r w:rsidR="002251CB">
        <w:rPr>
          <w:rFonts w:ascii="Times New Roman" w:hAnsi="Times New Roman"/>
          <w:sz w:val="28"/>
          <w:szCs w:val="28"/>
        </w:rPr>
        <w:tab/>
        <w:t>комиссия по допуску и аккредитации участников спортивных соревнований</w:t>
      </w:r>
    </w:p>
    <w:p w:rsidR="00AE6C25" w:rsidRDefault="00225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09.15 – 09.45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разминка</w:t>
      </w:r>
    </w:p>
    <w:p w:rsidR="00AE6C25" w:rsidRDefault="002251CB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старт</w:t>
      </w:r>
    </w:p>
    <w:p w:rsidR="00AE6C25" w:rsidRDefault="00AE6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C25" w:rsidRDefault="00AE6C25">
      <w:pPr>
        <w:rPr>
          <w:rFonts w:ascii="Times New Roman" w:hAnsi="Times New Roman"/>
          <w:sz w:val="28"/>
          <w:szCs w:val="28"/>
        </w:rPr>
        <w:sectPr w:rsidR="00AE6C25">
          <w:pgSz w:w="16838" w:h="11906" w:orient="landscape"/>
          <w:pgMar w:top="992" w:right="1134" w:bottom="850" w:left="1134" w:header="709" w:footer="709" w:gutter="0"/>
          <w:cols w:space="708"/>
          <w:docGrid w:linePitch="360"/>
        </w:sectPr>
      </w:pPr>
    </w:p>
    <w:p w:rsidR="00AE6C25" w:rsidRDefault="002251CB">
      <w:pPr>
        <w:pStyle w:val="afd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Требование к участникам и условия их допуска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Лиге допускаются команды общеобразовательных учреждений Кировского района города Перми.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от общеобразовательного учреждения 8 человек: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Юноши, девушки </w:t>
      </w:r>
      <w:r w:rsidR="000E6DDE">
        <w:rPr>
          <w:rFonts w:ascii="Times New Roman" w:hAnsi="Times New Roman"/>
          <w:sz w:val="28"/>
          <w:szCs w:val="28"/>
        </w:rPr>
        <w:t>9-10</w:t>
      </w:r>
      <w:r>
        <w:rPr>
          <w:rFonts w:ascii="Times New Roman" w:hAnsi="Times New Roman"/>
          <w:sz w:val="28"/>
          <w:szCs w:val="28"/>
        </w:rPr>
        <w:t>лет (1 юноша и 1 девушка);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Юноши, девушки </w:t>
      </w:r>
      <w:r w:rsidR="000E6DDE">
        <w:rPr>
          <w:rFonts w:ascii="Times New Roman" w:hAnsi="Times New Roman"/>
          <w:sz w:val="28"/>
          <w:szCs w:val="28"/>
        </w:rPr>
        <w:t>11-13</w:t>
      </w:r>
      <w:r>
        <w:rPr>
          <w:rFonts w:ascii="Times New Roman" w:hAnsi="Times New Roman"/>
          <w:sz w:val="28"/>
          <w:szCs w:val="28"/>
        </w:rPr>
        <w:t xml:space="preserve"> лет (1 юноша и 1 девушка);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Юноши, девушки 14-15 лет (1 юноша и 1 девушка);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Юниоры, юниорки 16-18 лет (1 юниор и 1 юниорка).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спортивной квалификации отсутствуют.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pStyle w:val="afd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Заявки на участие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1"/>
          <w:sz w:val="28"/>
          <w:szCs w:val="28"/>
        </w:rPr>
      </w:pPr>
      <w:r>
        <w:rPr>
          <w:rFonts w:ascii="Times New Roman" w:hAnsi="Times New Roman"/>
          <w:color w:val="0D0D0D"/>
          <w:spacing w:val="1"/>
          <w:sz w:val="28"/>
          <w:szCs w:val="28"/>
        </w:rPr>
        <w:t>Предварительные заявки на участие в Лиге (Приложение № 1</w:t>
      </w:r>
      <w:r>
        <w:rPr>
          <w:rFonts w:ascii="Times New Roman" w:hAnsi="Times New Roman"/>
          <w:color w:val="0D0D0D"/>
          <w:spacing w:val="1"/>
          <w:sz w:val="28"/>
          <w:szCs w:val="28"/>
        </w:rPr>
        <w:br/>
        <w:t xml:space="preserve">к настоящему Положению) направляются </w:t>
      </w:r>
      <w:r w:rsidRPr="002005D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до </w:t>
      </w:r>
      <w:r w:rsidR="002005DD" w:rsidRPr="002005D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15 </w:t>
      </w:r>
      <w:r w:rsidR="002005DD">
        <w:rPr>
          <w:rFonts w:ascii="Times New Roman" w:hAnsi="Times New Roman"/>
          <w:color w:val="000000" w:themeColor="text1"/>
          <w:spacing w:val="1"/>
          <w:sz w:val="28"/>
          <w:szCs w:val="28"/>
        </w:rPr>
        <w:t>ноября 2024 года</w:t>
      </w:r>
      <w:r>
        <w:rPr>
          <w:rFonts w:ascii="Times New Roman" w:hAnsi="Times New Roman"/>
          <w:color w:val="0D0D0D"/>
          <w:spacing w:val="1"/>
          <w:sz w:val="28"/>
          <w:szCs w:val="28"/>
        </w:rPr>
        <w:t xml:space="preserve"> по адресу: 614051, г. Пермь, ул. Макаренко, д. 25, тел. 8 (342) 266-37-16; по электронной почте </w:t>
      </w:r>
      <w:hyperlink r:id="rId7" w:history="1">
        <w:r>
          <w:rPr>
            <w:rStyle w:val="af"/>
            <w:rFonts w:ascii="Times New Roman" w:hAnsi="Times New Roman"/>
            <w:spacing w:val="1"/>
            <w:sz w:val="28"/>
            <w:szCs w:val="28"/>
            <w:lang w:val="en-US"/>
          </w:rPr>
          <w:t>swimschool</w:t>
        </w:r>
        <w:r>
          <w:rPr>
            <w:rStyle w:val="af"/>
            <w:rFonts w:ascii="Times New Roman" w:hAnsi="Times New Roman"/>
            <w:spacing w:val="1"/>
            <w:sz w:val="28"/>
            <w:szCs w:val="28"/>
          </w:rPr>
          <w:t>@</w:t>
        </w:r>
        <w:r>
          <w:rPr>
            <w:rStyle w:val="af"/>
            <w:rFonts w:ascii="Times New Roman" w:hAnsi="Times New Roman"/>
            <w:spacing w:val="1"/>
            <w:sz w:val="28"/>
            <w:szCs w:val="28"/>
            <w:lang w:val="en-US"/>
          </w:rPr>
          <w:t>list</w:t>
        </w:r>
        <w:r>
          <w:rPr>
            <w:rStyle w:val="af"/>
            <w:rFonts w:ascii="Times New Roman" w:hAnsi="Times New Roman"/>
            <w:spacing w:val="1"/>
            <w:sz w:val="28"/>
            <w:szCs w:val="28"/>
          </w:rPr>
          <w:t>.</w:t>
        </w:r>
        <w:r>
          <w:rPr>
            <w:rStyle w:val="af"/>
            <w:rFonts w:ascii="Times New Roman" w:hAnsi="Times New Roman"/>
            <w:spacing w:val="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D0D0D"/>
          <w:spacing w:val="1"/>
          <w:sz w:val="28"/>
          <w:szCs w:val="28"/>
        </w:rPr>
        <w:t>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1"/>
          <w:sz w:val="28"/>
          <w:szCs w:val="28"/>
          <w:highlight w:val="green"/>
        </w:rPr>
      </w:pPr>
      <w:r>
        <w:rPr>
          <w:rFonts w:ascii="Times New Roman" w:hAnsi="Times New Roman"/>
          <w:color w:val="0D0D0D"/>
          <w:spacing w:val="1"/>
          <w:sz w:val="28"/>
          <w:szCs w:val="28"/>
        </w:rPr>
        <w:t>Оригиналы заявок на участие, подписанные руководителями общеобразовательных учреждений, подаются в комиссию</w:t>
      </w:r>
      <w:r w:rsidR="002005DD">
        <w:rPr>
          <w:rFonts w:ascii="Times New Roman" w:hAnsi="Times New Roman"/>
          <w:color w:val="0D0D0D"/>
          <w:spacing w:val="1"/>
          <w:sz w:val="28"/>
          <w:szCs w:val="28"/>
        </w:rPr>
        <w:t xml:space="preserve">. по допуску </w:t>
      </w:r>
      <w:r>
        <w:rPr>
          <w:rFonts w:ascii="Times New Roman" w:hAnsi="Times New Roman"/>
          <w:color w:val="0D0D0D"/>
          <w:spacing w:val="1"/>
          <w:sz w:val="28"/>
          <w:szCs w:val="28"/>
        </w:rPr>
        <w:t>и аккредитации участников спортивных соревнований</w:t>
      </w:r>
      <w:r w:rsidR="002005DD">
        <w:rPr>
          <w:rFonts w:ascii="Times New Roman" w:hAnsi="Times New Roman"/>
          <w:color w:val="0D0D0D"/>
          <w:spacing w:val="1"/>
          <w:sz w:val="28"/>
          <w:szCs w:val="28"/>
        </w:rPr>
        <w:t xml:space="preserve"> до 9.30 22 ноября 2024 года</w:t>
      </w:r>
      <w:r>
        <w:rPr>
          <w:rFonts w:ascii="Times New Roman" w:hAnsi="Times New Roman"/>
          <w:color w:val="0D0D0D"/>
          <w:spacing w:val="1"/>
          <w:sz w:val="28"/>
          <w:szCs w:val="28"/>
        </w:rPr>
        <w:t xml:space="preserve">. 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 заявке на каждого участника прилагаются следующие документы:</w:t>
      </w:r>
    </w:p>
    <w:p w:rsidR="00AE6C25" w:rsidRDefault="002251CB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документ, удостоверяющий личность;</w:t>
      </w:r>
    </w:p>
    <w:p w:rsidR="00AE6C25" w:rsidRDefault="002251CB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медицинское заключение о допуске к участию в соревнованиях;</w:t>
      </w:r>
    </w:p>
    <w:p w:rsidR="00AE6C25" w:rsidRDefault="002251CB">
      <w:pPr>
        <w:pStyle w:val="af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полис страхования жизни и здоровья от несчастных случаев (оригинал)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pStyle w:val="afd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Условия подведения итогов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победителей и призеров определяются по наименьшей сумме занятых мест.</w:t>
      </w:r>
    </w:p>
    <w:p w:rsidR="00AE6C25" w:rsidRDefault="002251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Лиги водных видов спорта определяются </w:t>
      </w:r>
      <w:r>
        <w:rPr>
          <w:rFonts w:ascii="Times New Roman" w:hAnsi="Times New Roman"/>
          <w:sz w:val="28"/>
          <w:szCs w:val="28"/>
        </w:rPr>
        <w:br/>
        <w:t>по наименьшей сумме набранных мест по итогам 3-х этапов.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pStyle w:val="afd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Награждение победителей и призеров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Команды-победители и команды-призеры награждаются дипломами </w:t>
      </w:r>
      <w:r>
        <w:rPr>
          <w:rFonts w:ascii="Times New Roman" w:hAnsi="Times New Roman"/>
          <w:sz w:val="28"/>
          <w:szCs w:val="28"/>
        </w:rPr>
        <w:br/>
        <w:t>и медалями.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всех 3-х этапов Лиги </w:t>
      </w:r>
      <w:r>
        <w:rPr>
          <w:rFonts w:ascii="Times New Roman" w:hAnsi="Times New Roman"/>
          <w:color w:val="00000A"/>
          <w:spacing w:val="1"/>
          <w:sz w:val="28"/>
          <w:szCs w:val="28"/>
        </w:rPr>
        <w:t xml:space="preserve">водных видов спорта </w:t>
      </w:r>
      <w:r>
        <w:rPr>
          <w:rFonts w:ascii="Times New Roman" w:hAnsi="Times New Roman"/>
          <w:sz w:val="28"/>
          <w:szCs w:val="28"/>
        </w:rPr>
        <w:t>награждаются дипломами и Кубками.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pStyle w:val="afd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Условия финансирования</w:t>
      </w:r>
    </w:p>
    <w:p w:rsidR="00AE6C25" w:rsidRDefault="00AE6C25">
      <w:pPr>
        <w:spacing w:after="0" w:line="240" w:lineRule="auto"/>
        <w:ind w:left="644"/>
        <w:jc w:val="center"/>
        <w:rPr>
          <w:rFonts w:ascii="Times New Roman" w:eastAsia="Times New Roman" w:hAnsi="Times New Roman"/>
        </w:rPr>
      </w:pP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спортивных соревнований осуществляется за счет внебюджетных средств </w:t>
      </w:r>
      <w:r>
        <w:rPr>
          <w:rFonts w:ascii="Times New Roman" w:hAnsi="Times New Roman"/>
          <w:sz w:val="28"/>
          <w:szCs w:val="28"/>
          <w:lang w:val="kk-KZ"/>
        </w:rPr>
        <w:t>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AE6C25" w:rsidRDefault="0022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командированию и страхованию участников спортивных соревнований (спортсменов, педагогов и представителей) обеспечивают командирующие их организации.</w:t>
      </w:r>
    </w:p>
    <w:p w:rsidR="00AE6C25" w:rsidRDefault="00AE6C25" w:rsidP="002005D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AE6C25" w:rsidRDefault="002251CB">
      <w:pPr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AE6C25" w:rsidRDefault="002251CB">
      <w:pPr>
        <w:spacing w:after="0" w:line="240" w:lineRule="auto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Приложение № 1</w:t>
      </w:r>
      <w:r>
        <w:rPr>
          <w:rFonts w:ascii="Times New Roman" w:hAnsi="Times New Roman"/>
          <w:sz w:val="28"/>
          <w:szCs w:val="26"/>
        </w:rPr>
        <w:tab/>
      </w:r>
    </w:p>
    <w:p w:rsidR="00AE6C25" w:rsidRDefault="00AE6C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6C25" w:rsidRDefault="00AE6C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E6C25" w:rsidRDefault="002251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AE6C25" w:rsidRDefault="002251C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A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A"/>
          <w:spacing w:val="1"/>
          <w:sz w:val="28"/>
          <w:szCs w:val="28"/>
        </w:rPr>
        <w:t>на участие в Лиге водных видов спорта (1 этап)</w:t>
      </w:r>
    </w:p>
    <w:p w:rsidR="00AE6C25" w:rsidRDefault="00AE6C25">
      <w:pPr>
        <w:tabs>
          <w:tab w:val="left" w:pos="0"/>
        </w:tabs>
        <w:spacing w:after="0" w:line="240" w:lineRule="auto"/>
        <w:rPr>
          <w:rFonts w:ascii="Times New Roman" w:hAnsi="Times New Roman"/>
          <w:color w:val="00000A"/>
          <w:spacing w:val="1"/>
          <w:sz w:val="28"/>
          <w:szCs w:val="28"/>
        </w:rPr>
      </w:pPr>
    </w:p>
    <w:p w:rsidR="00AE6C25" w:rsidRDefault="00AE6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C25" w:rsidRDefault="00AE6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6C25" w:rsidRDefault="00225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команды________________________________________________________</w:t>
      </w:r>
    </w:p>
    <w:p w:rsidR="00AE6C25" w:rsidRDefault="00225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(наименование общеобразовательного учреждения)</w:t>
      </w:r>
    </w:p>
    <w:p w:rsidR="00AE6C25" w:rsidRDefault="00AE6C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961"/>
        <w:gridCol w:w="3402"/>
      </w:tblGrid>
      <w:tr w:rsidR="00AE6C25">
        <w:trPr>
          <w:trHeight w:val="427"/>
        </w:trPr>
        <w:tc>
          <w:tcPr>
            <w:tcW w:w="958" w:type="dxa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№ п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8"/>
              </w:rPr>
              <w:t>п</w:t>
            </w:r>
          </w:p>
        </w:tc>
        <w:tc>
          <w:tcPr>
            <w:tcW w:w="4961" w:type="dxa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Ф.И.О. участника</w:t>
            </w:r>
          </w:p>
        </w:tc>
        <w:tc>
          <w:tcPr>
            <w:tcW w:w="3402" w:type="dxa"/>
            <w:vAlign w:val="center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  <w:tr w:rsidR="00AE6C25">
        <w:tc>
          <w:tcPr>
            <w:tcW w:w="958" w:type="dxa"/>
          </w:tcPr>
          <w:p w:rsidR="00AE6C25" w:rsidRDefault="00225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961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402" w:type="dxa"/>
          </w:tcPr>
          <w:p w:rsidR="00AE6C25" w:rsidRDefault="00AE6C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</w:tbl>
    <w:p w:rsidR="00AE6C25" w:rsidRDefault="00AE6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C25" w:rsidRDefault="00AE6C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C25" w:rsidRDefault="00225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AE6C25" w:rsidRDefault="002251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 /___________________/</w:t>
      </w:r>
    </w:p>
    <w:p w:rsidR="00AE6C25" w:rsidRDefault="002251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</w:rPr>
        <w:t xml:space="preserve">                                               Ф.И.О.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</w:rPr>
        <w:t>Подпись</w:t>
      </w:r>
    </w:p>
    <w:p w:rsidR="00AE6C25" w:rsidRDefault="002251C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М.П.</w:t>
      </w:r>
    </w:p>
    <w:p w:rsidR="00AE6C25" w:rsidRDefault="00AE6C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AE6C25">
      <w:pgSz w:w="11906" w:h="16838"/>
      <w:pgMar w:top="851" w:right="850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29" w:rsidRDefault="00482F29">
      <w:pPr>
        <w:spacing w:after="0" w:line="240" w:lineRule="auto"/>
      </w:pPr>
      <w:r>
        <w:separator/>
      </w:r>
    </w:p>
  </w:endnote>
  <w:endnote w:type="continuationSeparator" w:id="0">
    <w:p w:rsidR="00482F29" w:rsidRDefault="0048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29" w:rsidRDefault="00482F29">
      <w:pPr>
        <w:spacing w:after="0" w:line="240" w:lineRule="auto"/>
      </w:pPr>
      <w:r>
        <w:separator/>
      </w:r>
    </w:p>
  </w:footnote>
  <w:footnote w:type="continuationSeparator" w:id="0">
    <w:p w:rsidR="00482F29" w:rsidRDefault="00482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87D"/>
    <w:multiLevelType w:val="hybridMultilevel"/>
    <w:tmpl w:val="A762E446"/>
    <w:lvl w:ilvl="0" w:tplc="DB8283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C45CA3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F267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7420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12D2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2E63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EEE5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8E1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06F1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B14BD3"/>
    <w:multiLevelType w:val="hybridMultilevel"/>
    <w:tmpl w:val="3AF08B30"/>
    <w:lvl w:ilvl="0" w:tplc="4D26FE70">
      <w:start w:val="1"/>
      <w:numFmt w:val="bullet"/>
      <w:lvlText w:val="-"/>
      <w:lvlJc w:val="left"/>
      <w:pPr>
        <w:ind w:left="72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1"/>
        <w:sz w:val="26"/>
        <w:u w:val="none"/>
      </w:rPr>
    </w:lvl>
    <w:lvl w:ilvl="1" w:tplc="DC5EC388">
      <w:start w:val="1"/>
      <w:numFmt w:val="decimal"/>
      <w:suff w:val="nothing"/>
      <w:lvlText w:val=""/>
      <w:lvlJc w:val="left"/>
      <w:pPr>
        <w:ind w:left="1080"/>
      </w:pPr>
      <w:rPr>
        <w:rFonts w:cs="Times New Roman"/>
      </w:rPr>
    </w:lvl>
    <w:lvl w:ilvl="2" w:tplc="F25C3E1A">
      <w:start w:val="1"/>
      <w:numFmt w:val="decimal"/>
      <w:suff w:val="nothing"/>
      <w:lvlText w:val=""/>
      <w:lvlJc w:val="left"/>
      <w:pPr>
        <w:ind w:left="1440"/>
      </w:pPr>
      <w:rPr>
        <w:rFonts w:cs="Times New Roman"/>
      </w:rPr>
    </w:lvl>
    <w:lvl w:ilvl="3" w:tplc="F4F2A344">
      <w:start w:val="1"/>
      <w:numFmt w:val="decimal"/>
      <w:suff w:val="nothing"/>
      <w:lvlText w:val=""/>
      <w:lvlJc w:val="left"/>
      <w:pPr>
        <w:ind w:left="1800"/>
      </w:pPr>
      <w:rPr>
        <w:rFonts w:cs="Times New Roman"/>
      </w:rPr>
    </w:lvl>
    <w:lvl w:ilvl="4" w:tplc="F35CA578">
      <w:start w:val="1"/>
      <w:numFmt w:val="decimal"/>
      <w:suff w:val="nothing"/>
      <w:lvlText w:val=""/>
      <w:lvlJc w:val="left"/>
      <w:pPr>
        <w:ind w:left="2160"/>
      </w:pPr>
      <w:rPr>
        <w:rFonts w:cs="Times New Roman"/>
      </w:rPr>
    </w:lvl>
    <w:lvl w:ilvl="5" w:tplc="77406D3E">
      <w:start w:val="1"/>
      <w:numFmt w:val="decimal"/>
      <w:suff w:val="nothing"/>
      <w:lvlText w:val=""/>
      <w:lvlJc w:val="left"/>
      <w:pPr>
        <w:ind w:left="2520"/>
      </w:pPr>
      <w:rPr>
        <w:rFonts w:cs="Times New Roman"/>
      </w:rPr>
    </w:lvl>
    <w:lvl w:ilvl="6" w:tplc="84B6AF88">
      <w:start w:val="1"/>
      <w:numFmt w:val="decimal"/>
      <w:suff w:val="nothing"/>
      <w:lvlText w:val=""/>
      <w:lvlJc w:val="left"/>
      <w:pPr>
        <w:ind w:left="2880"/>
      </w:pPr>
      <w:rPr>
        <w:rFonts w:cs="Times New Roman"/>
      </w:rPr>
    </w:lvl>
    <w:lvl w:ilvl="7" w:tplc="8828E2D4">
      <w:start w:val="1"/>
      <w:numFmt w:val="decimal"/>
      <w:suff w:val="nothing"/>
      <w:lvlText w:val=""/>
      <w:lvlJc w:val="left"/>
      <w:pPr>
        <w:ind w:left="3240"/>
      </w:pPr>
      <w:rPr>
        <w:rFonts w:cs="Times New Roman"/>
      </w:rPr>
    </w:lvl>
    <w:lvl w:ilvl="8" w:tplc="8A521786">
      <w:start w:val="1"/>
      <w:numFmt w:val="decimal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2" w15:restartNumberingAfterBreak="0">
    <w:nsid w:val="08B8321C"/>
    <w:multiLevelType w:val="hybridMultilevel"/>
    <w:tmpl w:val="2A58BD42"/>
    <w:lvl w:ilvl="0" w:tplc="0A6E8C54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D540971A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4E660470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BE1CC056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4844D9CC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1970395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75883D1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6960006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513A71EC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1C7E42FD"/>
    <w:multiLevelType w:val="hybridMultilevel"/>
    <w:tmpl w:val="674C36A2"/>
    <w:lvl w:ilvl="0" w:tplc="4276047C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000000"/>
      </w:rPr>
    </w:lvl>
    <w:lvl w:ilvl="1" w:tplc="5EA453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 w:tplc="D6AC249C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F17CE17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F46DF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 w:tplc="41188AB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BB02BE3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21DEC7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 w:tplc="8A1490C2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69609BD"/>
    <w:multiLevelType w:val="hybridMultilevel"/>
    <w:tmpl w:val="908A9C9E"/>
    <w:lvl w:ilvl="0" w:tplc="BF2EB8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18473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2ABD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A03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A891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FEB4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303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808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E4EA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A947197"/>
    <w:multiLevelType w:val="hybridMultilevel"/>
    <w:tmpl w:val="0A363AA6"/>
    <w:lvl w:ilvl="0" w:tplc="444EF792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611849B8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7AB86B1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C16E3D3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470B01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FA6960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A286F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CC0ED55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DFC91CC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1C70163"/>
    <w:multiLevelType w:val="hybridMultilevel"/>
    <w:tmpl w:val="BBB0FE0C"/>
    <w:lvl w:ilvl="0" w:tplc="D136A5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85CAA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C462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9006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144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602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1E4A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2E3E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2274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0A51FB"/>
    <w:multiLevelType w:val="hybridMultilevel"/>
    <w:tmpl w:val="8F04FF5C"/>
    <w:lvl w:ilvl="0" w:tplc="27C88EF6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088E87E0">
      <w:start w:val="1"/>
      <w:numFmt w:val="bullet"/>
      <w:lvlText w:val="o"/>
      <w:lvlJc w:val="left"/>
      <w:pPr>
        <w:ind w:left="2073" w:hanging="360"/>
      </w:pPr>
      <w:rPr>
        <w:rFonts w:ascii="Courier New" w:hAnsi="Courier New"/>
      </w:rPr>
    </w:lvl>
    <w:lvl w:ilvl="2" w:tplc="3C529A9E">
      <w:start w:val="1"/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 w:tplc="43602C4C">
      <w:start w:val="1"/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 w:tplc="E11812A0">
      <w:start w:val="1"/>
      <w:numFmt w:val="bullet"/>
      <w:lvlText w:val="o"/>
      <w:lvlJc w:val="left"/>
      <w:pPr>
        <w:ind w:left="4233" w:hanging="360"/>
      </w:pPr>
      <w:rPr>
        <w:rFonts w:ascii="Courier New" w:hAnsi="Courier New"/>
      </w:rPr>
    </w:lvl>
    <w:lvl w:ilvl="5" w:tplc="D346A748">
      <w:start w:val="1"/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 w:tplc="EC1A2C06">
      <w:start w:val="1"/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 w:tplc="27BA89C8">
      <w:start w:val="1"/>
      <w:numFmt w:val="bullet"/>
      <w:lvlText w:val="o"/>
      <w:lvlJc w:val="left"/>
      <w:pPr>
        <w:ind w:left="6393" w:hanging="360"/>
      </w:pPr>
      <w:rPr>
        <w:rFonts w:ascii="Courier New" w:hAnsi="Courier New"/>
      </w:rPr>
    </w:lvl>
    <w:lvl w:ilvl="8" w:tplc="27949ED0">
      <w:start w:val="1"/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8" w15:restartNumberingAfterBreak="0">
    <w:nsid w:val="5FBF62C1"/>
    <w:multiLevelType w:val="hybridMultilevel"/>
    <w:tmpl w:val="B9DE2218"/>
    <w:lvl w:ilvl="0" w:tplc="39083760">
      <w:start w:val="1"/>
      <w:numFmt w:val="decimal"/>
      <w:lvlText w:val="%1."/>
      <w:lvlJc w:val="left"/>
      <w:pPr>
        <w:ind w:left="720" w:hanging="360"/>
      </w:pPr>
    </w:lvl>
    <w:lvl w:ilvl="1" w:tplc="DEEA430C">
      <w:start w:val="1"/>
      <w:numFmt w:val="lowerLetter"/>
      <w:lvlText w:val="%2."/>
      <w:lvlJc w:val="left"/>
      <w:pPr>
        <w:ind w:left="1440" w:hanging="360"/>
      </w:pPr>
    </w:lvl>
    <w:lvl w:ilvl="2" w:tplc="AA96C62E">
      <w:start w:val="1"/>
      <w:numFmt w:val="lowerRoman"/>
      <w:lvlText w:val="%3."/>
      <w:lvlJc w:val="right"/>
      <w:pPr>
        <w:ind w:left="2160" w:hanging="180"/>
      </w:pPr>
    </w:lvl>
    <w:lvl w:ilvl="3" w:tplc="8ED654AC">
      <w:start w:val="1"/>
      <w:numFmt w:val="decimal"/>
      <w:lvlText w:val="%4."/>
      <w:lvlJc w:val="left"/>
      <w:pPr>
        <w:ind w:left="2880" w:hanging="360"/>
      </w:pPr>
    </w:lvl>
    <w:lvl w:ilvl="4" w:tplc="CC88315E">
      <w:start w:val="1"/>
      <w:numFmt w:val="lowerLetter"/>
      <w:lvlText w:val="%5."/>
      <w:lvlJc w:val="left"/>
      <w:pPr>
        <w:ind w:left="3600" w:hanging="360"/>
      </w:pPr>
    </w:lvl>
    <w:lvl w:ilvl="5" w:tplc="49AA63FA">
      <w:start w:val="1"/>
      <w:numFmt w:val="lowerRoman"/>
      <w:lvlText w:val="%6."/>
      <w:lvlJc w:val="right"/>
      <w:pPr>
        <w:ind w:left="4320" w:hanging="180"/>
      </w:pPr>
    </w:lvl>
    <w:lvl w:ilvl="6" w:tplc="CEDEDA5E">
      <w:start w:val="1"/>
      <w:numFmt w:val="decimal"/>
      <w:lvlText w:val="%7."/>
      <w:lvlJc w:val="left"/>
      <w:pPr>
        <w:ind w:left="5040" w:hanging="360"/>
      </w:pPr>
    </w:lvl>
    <w:lvl w:ilvl="7" w:tplc="EF145852">
      <w:start w:val="1"/>
      <w:numFmt w:val="lowerLetter"/>
      <w:lvlText w:val="%8."/>
      <w:lvlJc w:val="left"/>
      <w:pPr>
        <w:ind w:left="5760" w:hanging="360"/>
      </w:pPr>
    </w:lvl>
    <w:lvl w:ilvl="8" w:tplc="9D7E684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00ED"/>
    <w:multiLevelType w:val="hybridMultilevel"/>
    <w:tmpl w:val="5DF264C0"/>
    <w:lvl w:ilvl="0" w:tplc="B72CC4A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9F60BF76">
      <w:start w:val="1"/>
      <w:numFmt w:val="lowerLetter"/>
      <w:lvlText w:val="%2."/>
      <w:lvlJc w:val="left"/>
      <w:pPr>
        <w:ind w:left="1440" w:hanging="360"/>
      </w:pPr>
    </w:lvl>
    <w:lvl w:ilvl="2" w:tplc="873ECDFC">
      <w:start w:val="1"/>
      <w:numFmt w:val="lowerRoman"/>
      <w:lvlText w:val="%3."/>
      <w:lvlJc w:val="right"/>
      <w:pPr>
        <w:ind w:left="2160" w:hanging="180"/>
      </w:pPr>
    </w:lvl>
    <w:lvl w:ilvl="3" w:tplc="DEBA47DA">
      <w:start w:val="1"/>
      <w:numFmt w:val="decimal"/>
      <w:lvlText w:val="%4."/>
      <w:lvlJc w:val="left"/>
      <w:pPr>
        <w:ind w:left="2880" w:hanging="360"/>
      </w:pPr>
    </w:lvl>
    <w:lvl w:ilvl="4" w:tplc="F280C1A8">
      <w:start w:val="1"/>
      <w:numFmt w:val="lowerLetter"/>
      <w:lvlText w:val="%5."/>
      <w:lvlJc w:val="left"/>
      <w:pPr>
        <w:ind w:left="3600" w:hanging="360"/>
      </w:pPr>
    </w:lvl>
    <w:lvl w:ilvl="5" w:tplc="04E66FCE">
      <w:start w:val="1"/>
      <w:numFmt w:val="lowerRoman"/>
      <w:lvlText w:val="%6."/>
      <w:lvlJc w:val="right"/>
      <w:pPr>
        <w:ind w:left="4320" w:hanging="180"/>
      </w:pPr>
    </w:lvl>
    <w:lvl w:ilvl="6" w:tplc="CAEE860E">
      <w:start w:val="1"/>
      <w:numFmt w:val="decimal"/>
      <w:lvlText w:val="%7."/>
      <w:lvlJc w:val="left"/>
      <w:pPr>
        <w:ind w:left="5040" w:hanging="360"/>
      </w:pPr>
    </w:lvl>
    <w:lvl w:ilvl="7" w:tplc="3E3A825C">
      <w:start w:val="1"/>
      <w:numFmt w:val="lowerLetter"/>
      <w:lvlText w:val="%8."/>
      <w:lvlJc w:val="left"/>
      <w:pPr>
        <w:ind w:left="5760" w:hanging="360"/>
      </w:pPr>
    </w:lvl>
    <w:lvl w:ilvl="8" w:tplc="7ABE4D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F2A"/>
    <w:multiLevelType w:val="hybridMultilevel"/>
    <w:tmpl w:val="2EC47896"/>
    <w:lvl w:ilvl="0" w:tplc="76F63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C48650A">
      <w:start w:val="1"/>
      <w:numFmt w:val="lowerLetter"/>
      <w:lvlText w:val="%2."/>
      <w:lvlJc w:val="left"/>
      <w:pPr>
        <w:ind w:left="1364" w:hanging="360"/>
      </w:pPr>
    </w:lvl>
    <w:lvl w:ilvl="2" w:tplc="9B5465F2">
      <w:start w:val="1"/>
      <w:numFmt w:val="lowerRoman"/>
      <w:lvlText w:val="%3."/>
      <w:lvlJc w:val="right"/>
      <w:pPr>
        <w:ind w:left="2084" w:hanging="180"/>
      </w:pPr>
    </w:lvl>
    <w:lvl w:ilvl="3" w:tplc="713A60A4">
      <w:start w:val="1"/>
      <w:numFmt w:val="decimal"/>
      <w:lvlText w:val="%4."/>
      <w:lvlJc w:val="left"/>
      <w:pPr>
        <w:ind w:left="2804" w:hanging="360"/>
      </w:pPr>
    </w:lvl>
    <w:lvl w:ilvl="4" w:tplc="E5582148">
      <w:start w:val="1"/>
      <w:numFmt w:val="lowerLetter"/>
      <w:lvlText w:val="%5."/>
      <w:lvlJc w:val="left"/>
      <w:pPr>
        <w:ind w:left="3524" w:hanging="360"/>
      </w:pPr>
    </w:lvl>
    <w:lvl w:ilvl="5" w:tplc="4654583E">
      <w:start w:val="1"/>
      <w:numFmt w:val="lowerRoman"/>
      <w:lvlText w:val="%6."/>
      <w:lvlJc w:val="right"/>
      <w:pPr>
        <w:ind w:left="4244" w:hanging="180"/>
      </w:pPr>
    </w:lvl>
    <w:lvl w:ilvl="6" w:tplc="D59C7806">
      <w:start w:val="1"/>
      <w:numFmt w:val="decimal"/>
      <w:lvlText w:val="%7."/>
      <w:lvlJc w:val="left"/>
      <w:pPr>
        <w:ind w:left="4964" w:hanging="360"/>
      </w:pPr>
    </w:lvl>
    <w:lvl w:ilvl="7" w:tplc="0EECD0EE">
      <w:start w:val="1"/>
      <w:numFmt w:val="lowerLetter"/>
      <w:lvlText w:val="%8."/>
      <w:lvlJc w:val="left"/>
      <w:pPr>
        <w:ind w:left="5684" w:hanging="360"/>
      </w:pPr>
    </w:lvl>
    <w:lvl w:ilvl="8" w:tplc="F5B6E5B2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9834E6"/>
    <w:multiLevelType w:val="hybridMultilevel"/>
    <w:tmpl w:val="2728A1B0"/>
    <w:lvl w:ilvl="0" w:tplc="7FF0C32E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487883FC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FDB0EFFA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FB1635B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EB48D0E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DE38B42C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866673E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D40082B8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3DDA59CA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2" w15:restartNumberingAfterBreak="0">
    <w:nsid w:val="75325A37"/>
    <w:multiLevelType w:val="hybridMultilevel"/>
    <w:tmpl w:val="51E055DA"/>
    <w:lvl w:ilvl="0" w:tplc="F3885F40">
      <w:start w:val="1"/>
      <w:numFmt w:val="bullet"/>
      <w:lvlText w:val=""/>
      <w:lvlJc w:val="left"/>
      <w:pPr>
        <w:ind w:left="1353" w:hanging="360"/>
      </w:pPr>
      <w:rPr>
        <w:rFonts w:ascii="Symbol" w:hAnsi="Symbol"/>
      </w:rPr>
    </w:lvl>
    <w:lvl w:ilvl="1" w:tplc="AFCCB47E">
      <w:start w:val="1"/>
      <w:numFmt w:val="bullet"/>
      <w:lvlText w:val="o"/>
      <w:lvlJc w:val="left"/>
      <w:pPr>
        <w:ind w:left="2073" w:hanging="360"/>
      </w:pPr>
      <w:rPr>
        <w:rFonts w:ascii="Courier New" w:hAnsi="Courier New"/>
      </w:rPr>
    </w:lvl>
    <w:lvl w:ilvl="2" w:tplc="F81E2E4E">
      <w:start w:val="1"/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 w:tplc="F638543C">
      <w:start w:val="1"/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 w:tplc="D75472A6">
      <w:start w:val="1"/>
      <w:numFmt w:val="bullet"/>
      <w:lvlText w:val="o"/>
      <w:lvlJc w:val="left"/>
      <w:pPr>
        <w:ind w:left="4233" w:hanging="360"/>
      </w:pPr>
      <w:rPr>
        <w:rFonts w:ascii="Courier New" w:hAnsi="Courier New"/>
      </w:rPr>
    </w:lvl>
    <w:lvl w:ilvl="5" w:tplc="E4985196">
      <w:start w:val="1"/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 w:tplc="48D21982">
      <w:start w:val="1"/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 w:tplc="F9CA67BA">
      <w:start w:val="1"/>
      <w:numFmt w:val="bullet"/>
      <w:lvlText w:val="o"/>
      <w:lvlJc w:val="left"/>
      <w:pPr>
        <w:ind w:left="6393" w:hanging="360"/>
      </w:pPr>
      <w:rPr>
        <w:rFonts w:ascii="Courier New" w:hAnsi="Courier New"/>
      </w:rPr>
    </w:lvl>
    <w:lvl w:ilvl="8" w:tplc="D128AC8A">
      <w:start w:val="1"/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3" w15:restartNumberingAfterBreak="0">
    <w:nsid w:val="7A270A6F"/>
    <w:multiLevelType w:val="hybridMultilevel"/>
    <w:tmpl w:val="08C4B01E"/>
    <w:lvl w:ilvl="0" w:tplc="E9480B2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  <w:lvl w:ilvl="1" w:tplc="5022935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 w:tplc="FF503E8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 w:tplc="55180944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 w:tplc="DD34CCE0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 w:tplc="52BAFD40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 w:tplc="3E74490A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 w:tplc="7ADCECCC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 w:tplc="D6647540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4" w15:restartNumberingAfterBreak="0">
    <w:nsid w:val="7AFF6A24"/>
    <w:multiLevelType w:val="multilevel"/>
    <w:tmpl w:val="7BCE096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9"/>
  </w:num>
  <w:num w:numId="12">
    <w:abstractNumId w:val="0"/>
  </w:num>
  <w:num w:numId="13">
    <w:abstractNumId w:val="4"/>
    <w:lvlOverride w:ilvl="0">
      <w:lvl w:ilvl="0" w:tplc="BF2EB8A2">
        <w:start w:val="1"/>
        <w:numFmt w:val="upperRoman"/>
        <w:lvlText w:val="%1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1">
      <w:lvl w:ilvl="1" w:tplc="C184736C">
        <w:start w:val="1"/>
        <w:numFmt w:val="decimal"/>
        <w:lvlText w:val="%1.%2."/>
        <w:lvlJc w:val="left"/>
        <w:pPr>
          <w:ind w:left="993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2">
      <w:lvl w:ilvl="2" w:tplc="6B2ABDAC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3">
      <w:lvl w:ilvl="3" w:tplc="13A03208">
        <w:start w:val="1"/>
        <w:numFmt w:val="decimal"/>
        <w:suff w:val="nothing"/>
        <w:lvlText w:val="%1.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4">
      <w:lvl w:ilvl="4" w:tplc="B8A89182">
        <w:start w:val="1"/>
        <w:numFmt w:val="decimal"/>
        <w:suff w:val="nothing"/>
        <w:lvlText w:val="%1.%2.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5">
      <w:lvl w:ilvl="5" w:tplc="A8FEB452">
        <w:start w:val="1"/>
        <w:numFmt w:val="decimal"/>
        <w:suff w:val="nothing"/>
        <w:lvlText w:val="%1.%2.%3.%4.%5.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6">
      <w:lvl w:ilvl="6" w:tplc="5F303D1C">
        <w:start w:val="1"/>
        <w:numFmt w:val="decimal"/>
        <w:suff w:val="nothing"/>
        <w:lvlText w:val="%1.%2.%3.%4.%5.%6.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7">
      <w:lvl w:ilvl="7" w:tplc="B58085C0">
        <w:start w:val="1"/>
        <w:numFmt w:val="decimal"/>
        <w:suff w:val="nothing"/>
        <w:lvlText w:val="%1.%2.%3.%4.%5.%6.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  <w:lvlOverride w:ilvl="8">
      <w:lvl w:ilvl="8" w:tplc="A3E4EAD0">
        <w:start w:val="1"/>
        <w:numFmt w:val="decimal"/>
        <w:suff w:val="nothing"/>
        <w:lvlText w:val="%1.%2.%3.%4.%5.%6.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spacing w:val="0"/>
          <w:position w:val="0"/>
          <w:highlight w:val="none"/>
          <w:vertAlign w:val="baseline"/>
        </w:rPr>
      </w:lvl>
    </w:lvlOverride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25"/>
    <w:rsid w:val="000E6DDE"/>
    <w:rsid w:val="002005DD"/>
    <w:rsid w:val="002251CB"/>
    <w:rsid w:val="00482F29"/>
    <w:rsid w:val="00724C99"/>
    <w:rsid w:val="00765A18"/>
    <w:rsid w:val="009E5ACE"/>
    <w:rsid w:val="00AE6C25"/>
    <w:rsid w:val="00B8040B"/>
    <w:rsid w:val="00E7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C2549-6439-42E2-B1B2-6FA9804A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pPr>
      <w:spacing w:before="240" w:after="60" w:line="24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pPr>
      <w:spacing w:after="200" w:line="276" w:lineRule="auto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rPr>
      <w:rFonts w:ascii="Calibri" w:eastAsia="Calibri" w:hAnsi="Calibri"/>
      <w:sz w:val="22"/>
      <w:szCs w:val="22"/>
      <w:lang w:eastAsia="ru-RU"/>
    </w:rPr>
  </w:style>
  <w:style w:type="character" w:styleId="af9">
    <w:name w:val="annotation reference"/>
    <w:semiHidden/>
    <w:rPr>
      <w:rFonts w:cs="Times New Roman"/>
      <w:sz w:val="16"/>
      <w:szCs w:val="16"/>
    </w:rPr>
  </w:style>
  <w:style w:type="paragraph" w:styleId="afa">
    <w:name w:val="annotation text"/>
    <w:basedOn w:val="a"/>
    <w:link w:val="afb"/>
    <w:semiHidden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link w:val="afa"/>
    <w:rPr>
      <w:rFonts w:ascii="Calibri" w:eastAsia="Calibri" w:hAnsi="Calibri"/>
      <w:lang w:val="ru-RU" w:eastAsia="ru-RU" w:bidi="ar-SA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d">
    <w:name w:val="List Paragraph"/>
    <w:basedOn w:val="a"/>
    <w:pPr>
      <w:ind w:left="720"/>
    </w:pPr>
  </w:style>
  <w:style w:type="character" w:customStyle="1" w:styleId="a4">
    <w:name w:val="Название Знак"/>
    <w:link w:val="a3"/>
    <w:rPr>
      <w:rFonts w:ascii="Cambria" w:eastAsia="Calibri" w:hAnsi="Cambria"/>
      <w:b/>
      <w:bCs/>
      <w:sz w:val="32"/>
      <w:szCs w:val="32"/>
      <w:lang w:val="ru-RU" w:eastAsia="ru-RU" w:bidi="ar-SA"/>
    </w:rPr>
  </w:style>
  <w:style w:type="numbering" w:customStyle="1" w:styleId="13">
    <w:name w:val="Импортированный стиль 1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imschool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Medic</dc:creator>
  <cp:lastModifiedBy>User</cp:lastModifiedBy>
  <cp:revision>5</cp:revision>
  <cp:lastPrinted>2024-10-31T11:24:00Z</cp:lastPrinted>
  <dcterms:created xsi:type="dcterms:W3CDTF">2024-10-21T05:09:00Z</dcterms:created>
  <dcterms:modified xsi:type="dcterms:W3CDTF">2024-10-31T11:57:00Z</dcterms:modified>
  <cp:version>983040</cp:version>
</cp:coreProperties>
</file>